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附件5</w:t>
      </w:r>
    </w:p>
    <w:p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sz w:val="44"/>
          <w:szCs w:val="44"/>
        </w:rPr>
        <w:t>教师转岗培训申请表</w:t>
      </w:r>
    </w:p>
    <w:bookmarkEnd w:id="0"/>
    <w:p>
      <w:pPr>
        <w:wordWrap w:val="0"/>
        <w:spacing w:line="360" w:lineRule="exact"/>
        <w:jc w:val="right"/>
        <w:rPr>
          <w:rFonts w:ascii="楷体_GB2312" w:hAnsi="仿宋" w:eastAsia="楷体_GB2312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</w:t>
      </w:r>
    </w:p>
    <w:tbl>
      <w:tblPr>
        <w:tblStyle w:val="3"/>
        <w:tblW w:w="92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884"/>
        <w:gridCol w:w="425"/>
        <w:gridCol w:w="709"/>
        <w:gridCol w:w="141"/>
        <w:gridCol w:w="709"/>
        <w:gridCol w:w="1332"/>
        <w:gridCol w:w="1701"/>
        <w:gridCol w:w="1176"/>
        <w:gridCol w:w="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来校   工作时间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院部</w:t>
            </w:r>
          </w:p>
        </w:tc>
        <w:tc>
          <w:tcPr>
            <w:tcW w:w="4200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职称职务</w:t>
            </w:r>
          </w:p>
        </w:tc>
        <w:tc>
          <w:tcPr>
            <w:tcW w:w="200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88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培训内容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培训单位</w:t>
            </w:r>
          </w:p>
        </w:tc>
        <w:tc>
          <w:tcPr>
            <w:tcW w:w="286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培训时间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年  月  日至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2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    申请理由</w:t>
            </w:r>
          </w:p>
        </w:tc>
        <w:tc>
          <w:tcPr>
            <w:tcW w:w="7910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960" w:firstLineChars="4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960" w:firstLineChars="4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  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院部</w:t>
            </w: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7910" w:type="dxa"/>
            <w:gridSpan w:val="9"/>
            <w:vAlign w:val="bottom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负责人签字：          （公章）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5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组织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人事处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7910" w:type="dxa"/>
            <w:gridSpan w:val="9"/>
            <w:vAlign w:val="bottom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</w:t>
            </w:r>
          </w:p>
          <w:p>
            <w:pPr>
              <w:spacing w:line="360" w:lineRule="exact"/>
              <w:ind w:firstLine="960" w:firstLineChars="4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负责人签字：           （公章）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7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分管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校领导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7910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签  字：                                年   月   日</w:t>
            </w:r>
          </w:p>
        </w:tc>
      </w:tr>
    </w:tbl>
    <w:p>
      <w:pPr>
        <w:spacing w:line="360" w:lineRule="exact"/>
        <w:jc w:val="both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注：本表一式</w:t>
      </w:r>
      <w:r>
        <w:rPr>
          <w:rFonts w:hint="eastAsia" w:ascii="仿宋_GB2312" w:hAnsi="宋体" w:eastAsia="仿宋_GB2312"/>
          <w:sz w:val="24"/>
          <w:lang w:val="en-US" w:eastAsia="zh-CN"/>
        </w:rPr>
        <w:t>三</w:t>
      </w:r>
      <w:r>
        <w:rPr>
          <w:rFonts w:hint="eastAsia" w:ascii="仿宋_GB2312" w:hAnsi="宋体" w:eastAsia="仿宋_GB2312"/>
          <w:sz w:val="24"/>
        </w:rPr>
        <w:t>份，组织人事处</w:t>
      </w:r>
      <w:r>
        <w:rPr>
          <w:rFonts w:hint="eastAsia" w:ascii="仿宋_GB2312" w:hAnsi="宋体" w:eastAsia="仿宋_GB2312"/>
          <w:sz w:val="24"/>
          <w:lang w:eastAsia="zh-CN"/>
        </w:rPr>
        <w:t>、</w:t>
      </w:r>
      <w:r>
        <w:rPr>
          <w:rFonts w:hint="eastAsia" w:ascii="仿宋_GB2312" w:hAnsi="宋体" w:eastAsia="仿宋_GB2312"/>
          <w:sz w:val="24"/>
          <w:lang w:val="en-US" w:eastAsia="zh-CN"/>
        </w:rPr>
        <w:t>院部</w:t>
      </w:r>
      <w:r>
        <w:rPr>
          <w:rFonts w:hint="eastAsia" w:ascii="仿宋_GB2312" w:hAnsi="宋体" w:eastAsia="仿宋_GB2312"/>
          <w:sz w:val="24"/>
        </w:rPr>
        <w:t>和</w:t>
      </w:r>
      <w:r>
        <w:rPr>
          <w:rFonts w:hint="eastAsia" w:ascii="仿宋_GB2312" w:hAnsi="宋体" w:eastAsia="仿宋_GB2312"/>
          <w:sz w:val="24"/>
          <w:lang w:val="en-US" w:eastAsia="zh-CN"/>
        </w:rPr>
        <w:t>转岗培训</w:t>
      </w:r>
      <w:r>
        <w:rPr>
          <w:rFonts w:hint="eastAsia" w:ascii="仿宋_GB2312" w:hAnsi="宋体" w:eastAsia="仿宋_GB2312"/>
          <w:sz w:val="24"/>
        </w:rPr>
        <w:t>人员各存一份。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E6469"/>
    <w:rsid w:val="54CE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